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C5" w:rsidRDefault="00A61AE3">
      <w:pPr>
        <w:pStyle w:val="Titolo"/>
      </w:pPr>
      <w:r>
        <w:t>ALLEGATO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ATA</w:t>
      </w:r>
    </w:p>
    <w:p w:rsidR="006F46C5" w:rsidRDefault="00A61AE3">
      <w:pPr>
        <w:pStyle w:val="Corpodeltesto"/>
        <w:spacing w:before="67"/>
        <w:ind w:left="2924" w:right="2674"/>
        <w:jc w:val="center"/>
        <w:rPr>
          <w:rFonts w:ascii="Verdana"/>
        </w:rPr>
      </w:pPr>
      <w:r>
        <w:rPr>
          <w:rFonts w:ascii="Verdana"/>
        </w:rPr>
        <w:t>DICHIARAZIONE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SERVIZIO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CONTINUATIVO</w:t>
      </w:r>
    </w:p>
    <w:p w:rsidR="006F46C5" w:rsidRDefault="006F46C5">
      <w:pPr>
        <w:pStyle w:val="Corpodeltesto"/>
        <w:rPr>
          <w:rFonts w:ascii="Verdana"/>
          <w:sz w:val="24"/>
        </w:rPr>
      </w:pPr>
    </w:p>
    <w:p w:rsidR="006F46C5" w:rsidRDefault="00A61AE3">
      <w:pPr>
        <w:pStyle w:val="Corpodeltesto"/>
        <w:tabs>
          <w:tab w:val="left" w:pos="5989"/>
          <w:tab w:val="left" w:pos="9347"/>
        </w:tabs>
        <w:spacing w:before="186"/>
        <w:ind w:left="2232" w:right="274" w:hanging="1640"/>
        <w:jc w:val="both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u w:val="single"/>
        </w:rPr>
        <w:tab/>
      </w:r>
      <w:r>
        <w:t>(COGNOME)</w:t>
      </w:r>
      <w:r>
        <w:rPr>
          <w:u w:val="single"/>
        </w:rPr>
        <w:tab/>
      </w:r>
      <w:r>
        <w:rPr>
          <w:spacing w:val="-2"/>
        </w:rPr>
        <w:t>(NOME)</w:t>
      </w:r>
      <w:r>
        <w:rPr>
          <w:spacing w:val="-118"/>
        </w:rPr>
        <w:t xml:space="preserve"> </w:t>
      </w:r>
      <w:r>
        <w:t>DICHIARA,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RESPONSABILITÀ</w:t>
      </w:r>
    </w:p>
    <w:p w:rsidR="006F46C5" w:rsidRDefault="00A61AE3">
      <w:pPr>
        <w:pStyle w:val="Paragrafoelenco"/>
        <w:numPr>
          <w:ilvl w:val="0"/>
          <w:numId w:val="2"/>
        </w:numPr>
        <w:tabs>
          <w:tab w:val="left" w:pos="834"/>
          <w:tab w:val="left" w:pos="6932"/>
          <w:tab w:val="left" w:pos="8408"/>
        </w:tabs>
        <w:spacing w:before="1"/>
        <w:ind w:right="211" w:hanging="360"/>
        <w:jc w:val="both"/>
        <w:rPr>
          <w:rFonts w:ascii="Courier New" w:hAnsi="Courier New"/>
          <w:sz w:val="20"/>
        </w:rPr>
      </w:pPr>
      <w:r>
        <w:tab/>
      </w:r>
      <w:r>
        <w:rPr>
          <w:rFonts w:ascii="Courier New" w:hAnsi="Courier New"/>
          <w:sz w:val="20"/>
        </w:rPr>
        <w:t>DI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PRESTARE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SERVIZIO,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NEL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CORRENTE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ANNO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SCOLASTICO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67"/>
          <w:sz w:val="20"/>
        </w:rPr>
        <w:t xml:space="preserve"> </w:t>
      </w:r>
      <w:r>
        <w:rPr>
          <w:rFonts w:ascii="Courier New" w:hAnsi="Courier New"/>
          <w:sz w:val="20"/>
        </w:rPr>
        <w:t>PRESSO</w:t>
      </w:r>
      <w:r>
        <w:rPr>
          <w:rFonts w:ascii="Courier New" w:hAnsi="Courier New"/>
          <w:spacing w:val="68"/>
          <w:sz w:val="20"/>
        </w:rPr>
        <w:t xml:space="preserve"> </w:t>
      </w:r>
      <w:r>
        <w:rPr>
          <w:rFonts w:ascii="Courier New" w:hAnsi="Courier New"/>
          <w:sz w:val="20"/>
        </w:rPr>
        <w:t>LA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UNITÀ</w:t>
      </w:r>
      <w:r>
        <w:rPr>
          <w:rFonts w:ascii="Courier New" w:hAnsi="Courier New"/>
          <w:spacing w:val="94"/>
          <w:sz w:val="20"/>
        </w:rPr>
        <w:t xml:space="preserve"> </w:t>
      </w:r>
      <w:r>
        <w:rPr>
          <w:rFonts w:ascii="Courier New" w:hAnsi="Courier New"/>
          <w:sz w:val="20"/>
        </w:rPr>
        <w:t>SCOLASTICA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UBICATA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NEL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COMUNE</w:t>
      </w:r>
      <w:r>
        <w:rPr>
          <w:rFonts w:ascii="Courier New" w:hAnsi="Courier New"/>
          <w:spacing w:val="48"/>
          <w:sz w:val="20"/>
        </w:rPr>
        <w:t xml:space="preserve"> </w:t>
      </w:r>
      <w:r>
        <w:rPr>
          <w:rFonts w:ascii="Courier New" w:hAnsi="Courier New"/>
          <w:sz w:val="20"/>
        </w:rPr>
        <w:t>DI</w:t>
      </w:r>
    </w:p>
    <w:p w:rsidR="006F46C5" w:rsidRDefault="00A61AE3">
      <w:pPr>
        <w:pStyle w:val="Corpodeltesto"/>
        <w:tabs>
          <w:tab w:val="left" w:pos="6109"/>
        </w:tabs>
        <w:ind w:left="472" w:right="21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DI ATTUALE TITOLARITÀ E DI AVER</w:t>
      </w:r>
      <w:r>
        <w:rPr>
          <w:spacing w:val="-118"/>
        </w:rPr>
        <w:t xml:space="preserve"> </w:t>
      </w:r>
      <w:r>
        <w:t>PRESTATO</w:t>
      </w:r>
      <w:r>
        <w:rPr>
          <w:spacing w:val="-16"/>
        </w:rPr>
        <w:t xml:space="preserve"> </w:t>
      </w:r>
      <w:r>
        <w:t>ININTERROTTAMENTE</w:t>
      </w:r>
      <w:r>
        <w:rPr>
          <w:spacing w:val="-16"/>
        </w:rPr>
        <w:t xml:space="preserve"> </w:t>
      </w:r>
      <w:r>
        <w:t>SERVIZIO</w:t>
      </w:r>
      <w:r>
        <w:rPr>
          <w:spacing w:val="-16"/>
        </w:rPr>
        <w:t xml:space="preserve"> </w:t>
      </w:r>
      <w:r>
        <w:t>NELLA</w:t>
      </w:r>
      <w:r>
        <w:rPr>
          <w:spacing w:val="-16"/>
        </w:rPr>
        <w:t xml:space="preserve"> </w:t>
      </w:r>
      <w:r>
        <w:t>MEDESIMA</w:t>
      </w:r>
      <w:r>
        <w:rPr>
          <w:spacing w:val="-16"/>
        </w:rPr>
        <w:t xml:space="preserve"> </w:t>
      </w:r>
      <w:r>
        <w:t>UNITÀ</w:t>
      </w:r>
      <w:r>
        <w:rPr>
          <w:spacing w:val="-16"/>
        </w:rPr>
        <w:t xml:space="preserve"> </w:t>
      </w:r>
      <w:r>
        <w:t>SCOLASTICA</w:t>
      </w:r>
      <w:r>
        <w:rPr>
          <w:spacing w:val="-16"/>
        </w:rPr>
        <w:t xml:space="preserve"> </w:t>
      </w:r>
      <w:r>
        <w:t>CONSERVANDONE</w:t>
      </w:r>
      <w:r>
        <w:rPr>
          <w:spacing w:val="-11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TITOLARITÀ NEI</w:t>
      </w:r>
      <w:r>
        <w:rPr>
          <w:spacing w:val="-1"/>
        </w:rPr>
        <w:t xml:space="preserve"> </w:t>
      </w:r>
      <w:r>
        <w:t>SEGUENTI ANNI</w:t>
      </w:r>
      <w:r>
        <w:rPr>
          <w:spacing w:val="-4"/>
        </w:rPr>
        <w:t xml:space="preserve"> </w:t>
      </w:r>
      <w:r>
        <w:t>SCOLASTICI:</w:t>
      </w:r>
    </w:p>
    <w:p w:rsidR="006F46C5" w:rsidRDefault="006F46C5">
      <w:pPr>
        <w:pStyle w:val="Corpodeltesto"/>
        <w:spacing w:before="1" w:after="1"/>
        <w:rPr>
          <w:sz w:val="19"/>
        </w:rPr>
      </w:pP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7"/>
        <w:gridCol w:w="1276"/>
        <w:gridCol w:w="3687"/>
        <w:gridCol w:w="4251"/>
      </w:tblGrid>
      <w:tr w:rsidR="006F46C5">
        <w:trPr>
          <w:trHeight w:val="364"/>
        </w:trPr>
        <w:tc>
          <w:tcPr>
            <w:tcW w:w="49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F46C5" w:rsidRDefault="00A61AE3">
            <w:pPr>
              <w:pStyle w:val="TableParagraph"/>
              <w:spacing w:line="180" w:lineRule="atLeast"/>
              <w:ind w:left="76" w:right="204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687" w:type="dxa"/>
          </w:tcPr>
          <w:p w:rsidR="006F46C5" w:rsidRDefault="00A61AE3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4251" w:type="dxa"/>
          </w:tcPr>
          <w:p w:rsidR="006F46C5" w:rsidRDefault="00A61AE3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</w:t>
            </w:r>
            <w:r>
              <w:rPr>
                <w:sz w:val="16"/>
              </w:rPr>
              <w:t>)</w:t>
            </w:r>
          </w:p>
        </w:tc>
      </w:tr>
      <w:tr w:rsidR="006F46C5">
        <w:trPr>
          <w:trHeight w:val="261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4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5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5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8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5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8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5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8"/>
              <w:ind w:left="7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5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8"/>
              <w:ind w:left="7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5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8"/>
              <w:ind w:left="7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5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1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5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8"/>
              <w:ind w:left="7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5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5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8"/>
              <w:ind w:left="7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6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6C5" w:rsidRDefault="006F46C5">
      <w:pPr>
        <w:pStyle w:val="Corpodeltesto"/>
        <w:spacing w:before="8"/>
        <w:rPr>
          <w:sz w:val="21"/>
        </w:rPr>
      </w:pPr>
    </w:p>
    <w:p w:rsidR="006F46C5" w:rsidRDefault="00A61AE3">
      <w:pPr>
        <w:pStyle w:val="Corpodeltesto"/>
        <w:spacing w:line="225" w:lineRule="auto"/>
        <w:ind w:left="472" w:right="211"/>
        <w:jc w:val="both"/>
      </w:pPr>
      <w:r>
        <w:t>DICHIARA</w:t>
      </w:r>
      <w:r>
        <w:rPr>
          <w:spacing w:val="-26"/>
        </w:rPr>
        <w:t xml:space="preserve"> </w:t>
      </w:r>
      <w:r>
        <w:t>PERTANTO</w:t>
      </w:r>
      <w:r>
        <w:rPr>
          <w:spacing w:val="-26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AVER</w:t>
      </w:r>
      <w:r>
        <w:rPr>
          <w:spacing w:val="-25"/>
        </w:rPr>
        <w:t xml:space="preserve"> </w:t>
      </w:r>
      <w:r>
        <w:t>DIRITTO</w:t>
      </w:r>
      <w:r>
        <w:rPr>
          <w:spacing w:val="-26"/>
        </w:rPr>
        <w:t xml:space="preserve"> </w:t>
      </w:r>
      <w:r>
        <w:t>ALL’ATTRIBUZIONE</w:t>
      </w:r>
      <w:r>
        <w:rPr>
          <w:spacing w:val="-26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t>SEGUENTE</w:t>
      </w:r>
      <w:r>
        <w:rPr>
          <w:spacing w:val="-26"/>
        </w:rPr>
        <w:t xml:space="preserve"> </w:t>
      </w:r>
      <w:r>
        <w:t>PUNTEGGIO</w:t>
      </w:r>
      <w:r>
        <w:rPr>
          <w:spacing w:val="-26"/>
        </w:rPr>
        <w:t xml:space="preserve"> </w:t>
      </w:r>
      <w:r>
        <w:t>PREVISTO</w:t>
      </w:r>
      <w:r>
        <w:rPr>
          <w:spacing w:val="-117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TIT.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DEL </w:t>
      </w:r>
      <w:r>
        <w:rPr>
          <w:b/>
        </w:rPr>
        <w:t>CCNI</w:t>
      </w:r>
      <w:r>
        <w:rPr>
          <w:b/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MOBILITA’: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… ANNI</w:t>
      </w:r>
    </w:p>
    <w:p w:rsidR="006F46C5" w:rsidRDefault="00A61AE3">
      <w:pPr>
        <w:pStyle w:val="Corpodeltesto"/>
        <w:spacing w:before="16"/>
        <w:ind w:left="472" w:right="110"/>
        <w:jc w:val="both"/>
      </w:pPr>
      <w:r>
        <w:t xml:space="preserve">COMPRESI NEL PRIMO QUINQUENNIO: PUNTI </w:t>
      </w:r>
      <w:r>
        <w:rPr>
          <w:u w:val="single"/>
        </w:rPr>
        <w:t xml:space="preserve">    </w:t>
      </w:r>
      <w:r>
        <w:t>; PER UTERIORI</w:t>
      </w:r>
      <w:r>
        <w:rPr>
          <w:spacing w:val="120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t xml:space="preserve"> ANNI: PUNTI</w:t>
      </w:r>
      <w:r>
        <w:rPr>
          <w:spacing w:val="1"/>
        </w:rPr>
        <w:t xml:space="preserve"> </w:t>
      </w:r>
      <w:r>
        <w:t>TOTALE</w:t>
      </w:r>
      <w:r>
        <w:rPr>
          <w:spacing w:val="-8"/>
        </w:rPr>
        <w:t xml:space="preserve"> </w:t>
      </w:r>
      <w:r>
        <w:t>PUNTI</w:t>
      </w:r>
      <w:r>
        <w:rPr>
          <w:u w:val="single"/>
        </w:rPr>
        <w:t xml:space="preserve">    </w:t>
      </w:r>
      <w:r>
        <w:rPr>
          <w:spacing w:val="-8"/>
          <w:u w:val="single"/>
        </w:rPr>
        <w:t xml:space="preserve"> </w:t>
      </w:r>
    </w:p>
    <w:p w:rsidR="006F46C5" w:rsidRDefault="006F46C5">
      <w:pPr>
        <w:pStyle w:val="Corpodeltesto"/>
      </w:pPr>
    </w:p>
    <w:p w:rsidR="006F46C5" w:rsidRDefault="006F46C5">
      <w:pPr>
        <w:pStyle w:val="Corpodeltesto"/>
        <w:spacing w:before="1"/>
      </w:pPr>
    </w:p>
    <w:p w:rsidR="006F46C5" w:rsidRDefault="00A61AE3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10174"/>
        </w:tabs>
        <w:ind w:right="154" w:hanging="360"/>
        <w:rPr>
          <w:rFonts w:ascii="Courier New" w:hAnsi="Courier New"/>
          <w:sz w:val="20"/>
        </w:rPr>
      </w:pPr>
      <w:r>
        <w:tab/>
      </w:r>
      <w:r>
        <w:rPr>
          <w:rFonts w:ascii="Courier New" w:hAnsi="Courier New"/>
          <w:sz w:val="20"/>
        </w:rPr>
        <w:t>DI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AVERE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PRESTATO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ININTERROTTAMENTE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SERVIZIO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NEL</w:t>
      </w:r>
      <w:r>
        <w:rPr>
          <w:rFonts w:ascii="Courier New" w:hAnsi="Courier New"/>
          <w:spacing w:val="-23"/>
          <w:sz w:val="20"/>
        </w:rPr>
        <w:t xml:space="preserve"> </w:t>
      </w:r>
      <w:r>
        <w:rPr>
          <w:rFonts w:ascii="Courier New" w:hAnsi="Courier New"/>
          <w:sz w:val="20"/>
        </w:rPr>
        <w:t>COMUNE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DI</w:t>
      </w:r>
      <w:r>
        <w:rPr>
          <w:rFonts w:ascii="Courier New" w:hAnsi="Courier New"/>
          <w:w w:val="99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CONSERVANDONE</w:t>
      </w:r>
      <w:r>
        <w:rPr>
          <w:rFonts w:ascii="Courier New" w:hAnsi="Courier New"/>
          <w:spacing w:val="66"/>
          <w:sz w:val="20"/>
        </w:rPr>
        <w:t xml:space="preserve"> </w:t>
      </w:r>
      <w:r>
        <w:rPr>
          <w:rFonts w:ascii="Courier New" w:hAnsi="Courier New"/>
          <w:sz w:val="20"/>
        </w:rPr>
        <w:t>LA</w:t>
      </w:r>
      <w:r>
        <w:rPr>
          <w:rFonts w:ascii="Courier New" w:hAnsi="Courier New"/>
          <w:spacing w:val="67"/>
          <w:sz w:val="20"/>
        </w:rPr>
        <w:t xml:space="preserve"> </w:t>
      </w:r>
      <w:r>
        <w:rPr>
          <w:rFonts w:ascii="Courier New" w:hAnsi="Courier New"/>
          <w:sz w:val="20"/>
        </w:rPr>
        <w:t>TITOLARITA’</w:t>
      </w:r>
      <w:r>
        <w:rPr>
          <w:rFonts w:ascii="Courier New" w:hAnsi="Courier New"/>
          <w:spacing w:val="68"/>
          <w:sz w:val="20"/>
        </w:rPr>
        <w:t xml:space="preserve"> </w:t>
      </w:r>
      <w:r>
        <w:rPr>
          <w:rFonts w:ascii="Courier New" w:hAnsi="Courier New"/>
          <w:sz w:val="20"/>
        </w:rPr>
        <w:t>IN</w:t>
      </w:r>
      <w:r>
        <w:rPr>
          <w:rFonts w:ascii="Courier New" w:hAnsi="Courier New"/>
          <w:spacing w:val="67"/>
          <w:sz w:val="20"/>
        </w:rPr>
        <w:t xml:space="preserve"> </w:t>
      </w:r>
      <w:r>
        <w:rPr>
          <w:rFonts w:ascii="Courier New" w:hAnsi="Courier New"/>
          <w:sz w:val="20"/>
        </w:rPr>
        <w:t>ALTRE</w:t>
      </w:r>
      <w:r>
        <w:rPr>
          <w:rFonts w:ascii="Courier New" w:hAnsi="Courier New"/>
          <w:spacing w:val="71"/>
          <w:sz w:val="20"/>
        </w:rPr>
        <w:t xml:space="preserve"> </w:t>
      </w:r>
      <w:r>
        <w:rPr>
          <w:rFonts w:ascii="Courier New" w:hAnsi="Courier New"/>
          <w:sz w:val="20"/>
        </w:rPr>
        <w:t>UNITA’</w:t>
      </w:r>
      <w:r>
        <w:rPr>
          <w:rFonts w:ascii="Courier New" w:hAnsi="Courier New"/>
          <w:spacing w:val="66"/>
          <w:sz w:val="20"/>
        </w:rPr>
        <w:t xml:space="preserve"> </w:t>
      </w:r>
      <w:r>
        <w:rPr>
          <w:rFonts w:ascii="Courier New" w:hAnsi="Courier New"/>
          <w:sz w:val="20"/>
        </w:rPr>
        <w:t>SCOLASTICHE,</w:t>
      </w:r>
      <w:r>
        <w:rPr>
          <w:rFonts w:ascii="Courier New" w:hAnsi="Courier New"/>
          <w:spacing w:val="67"/>
          <w:sz w:val="20"/>
        </w:rPr>
        <w:t xml:space="preserve"> </w:t>
      </w:r>
      <w:r>
        <w:rPr>
          <w:rFonts w:ascii="Courier New" w:hAnsi="Courier New"/>
          <w:sz w:val="20"/>
        </w:rPr>
        <w:t>NEI</w:t>
      </w:r>
      <w:r>
        <w:rPr>
          <w:rFonts w:ascii="Courier New" w:hAnsi="Courier New"/>
          <w:spacing w:val="67"/>
          <w:sz w:val="20"/>
        </w:rPr>
        <w:t xml:space="preserve"> </w:t>
      </w:r>
      <w:r>
        <w:rPr>
          <w:rFonts w:ascii="Courier New" w:hAnsi="Courier New"/>
          <w:sz w:val="20"/>
        </w:rPr>
        <w:t>SEGUENTI</w:t>
      </w:r>
      <w:r>
        <w:rPr>
          <w:rFonts w:ascii="Courier New" w:hAnsi="Courier New"/>
          <w:spacing w:val="69"/>
          <w:sz w:val="20"/>
        </w:rPr>
        <w:t xml:space="preserve"> </w:t>
      </w:r>
      <w:r>
        <w:rPr>
          <w:rFonts w:ascii="Courier New" w:hAnsi="Courier New"/>
          <w:sz w:val="20"/>
        </w:rPr>
        <w:t>ANNI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SCOLASTICI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IMMEDIATAMENTE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PRECEDENTI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QUELLI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GIA’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DICHIARATI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(c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)</w:t>
      </w:r>
    </w:p>
    <w:p w:rsidR="006F46C5" w:rsidRDefault="006F46C5">
      <w:pPr>
        <w:pStyle w:val="Corpodeltesto"/>
        <w:spacing w:before="1"/>
        <w:rPr>
          <w:sz w:val="19"/>
        </w:rPr>
      </w:pP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7"/>
        <w:gridCol w:w="1276"/>
        <w:gridCol w:w="3687"/>
        <w:gridCol w:w="4251"/>
      </w:tblGrid>
      <w:tr w:rsidR="006F46C5">
        <w:trPr>
          <w:trHeight w:val="364"/>
        </w:trPr>
        <w:tc>
          <w:tcPr>
            <w:tcW w:w="49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F46C5" w:rsidRDefault="00A61AE3">
            <w:pPr>
              <w:pStyle w:val="TableParagraph"/>
              <w:spacing w:before="16" w:line="164" w:lineRule="exact"/>
              <w:ind w:left="76" w:right="204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687" w:type="dxa"/>
          </w:tcPr>
          <w:p w:rsidR="006F46C5" w:rsidRDefault="00A61AE3">
            <w:pPr>
              <w:pStyle w:val="TableParagraph"/>
              <w:spacing w:before="8"/>
              <w:ind w:left="72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4251" w:type="dxa"/>
          </w:tcPr>
          <w:p w:rsidR="006F46C5" w:rsidRDefault="00A61AE3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</w:t>
            </w:r>
            <w:r>
              <w:rPr>
                <w:sz w:val="16"/>
              </w:rPr>
              <w:t>)</w:t>
            </w:r>
          </w:p>
        </w:tc>
      </w:tr>
      <w:tr w:rsidR="006F46C5">
        <w:trPr>
          <w:trHeight w:val="27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0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8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2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2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6C5" w:rsidRDefault="006F46C5">
      <w:pPr>
        <w:rPr>
          <w:rFonts w:ascii="Times New Roman"/>
          <w:sz w:val="18"/>
        </w:rPr>
        <w:sectPr w:rsidR="006F46C5">
          <w:type w:val="continuous"/>
          <w:pgSz w:w="11920" w:h="16850"/>
          <w:pgMar w:top="1140" w:right="9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7"/>
        <w:gridCol w:w="1276"/>
        <w:gridCol w:w="3687"/>
        <w:gridCol w:w="4251"/>
      </w:tblGrid>
      <w:tr w:rsidR="006F46C5">
        <w:trPr>
          <w:trHeight w:val="272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8"/>
              <w:ind w:left="74"/>
              <w:rPr>
                <w:sz w:val="20"/>
              </w:rPr>
            </w:pPr>
            <w:r>
              <w:rPr>
                <w:w w:val="97"/>
                <w:sz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0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2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0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2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0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2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2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0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3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2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0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2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6C5">
        <w:trPr>
          <w:trHeight w:val="272"/>
        </w:trPr>
        <w:tc>
          <w:tcPr>
            <w:tcW w:w="497" w:type="dxa"/>
          </w:tcPr>
          <w:p w:rsidR="006F46C5" w:rsidRDefault="00A61AE3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:rsidR="006F46C5" w:rsidRDefault="006F4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6C5" w:rsidRDefault="00A61AE3">
      <w:pPr>
        <w:pStyle w:val="Corpodeltesto"/>
        <w:spacing w:before="20" w:line="228" w:lineRule="auto"/>
        <w:ind w:left="472" w:right="218"/>
        <w:jc w:val="both"/>
      </w:pPr>
      <w:r>
        <w:t>DICHIARA, PERTANTO, D’AVERE DIRITTO ALL’ATTRIBUZIONE DEL SEGUENTE PUNTEGGIO</w:t>
      </w:r>
      <w:r>
        <w:rPr>
          <w:spacing w:val="1"/>
        </w:rPr>
        <w:t xml:space="preserve"> </w:t>
      </w:r>
      <w:r>
        <w:rPr>
          <w:position w:val="1"/>
        </w:rPr>
        <w:t>PREVISTO DALLA TABELLA ALL. E TIT. I DEL CCDN PER LA MOBILITA’: N.</w:t>
      </w:r>
      <w:r>
        <w:rPr>
          <w:position w:val="1"/>
          <w:u w:val="single"/>
        </w:rPr>
        <w:t xml:space="preserve">    </w:t>
      </w:r>
      <w:r>
        <w:rPr>
          <w:position w:val="1"/>
        </w:rPr>
        <w:t xml:space="preserve"> </w:t>
      </w:r>
      <w:r>
        <w:t>ANNI:</w:t>
      </w:r>
      <w:r>
        <w:rPr>
          <w:spacing w:val="1"/>
        </w:rPr>
        <w:t xml:space="preserve"> </w:t>
      </w:r>
      <w:r>
        <w:t>PUNTI</w:t>
      </w:r>
      <w:r>
        <w:rPr>
          <w:spacing w:val="117"/>
          <w:u w:val="single"/>
        </w:rPr>
        <w:t xml:space="preserve"> </w:t>
      </w:r>
      <w:r>
        <w:t>.</w:t>
      </w:r>
    </w:p>
    <w:p w:rsidR="006F46C5" w:rsidRDefault="006F46C5">
      <w:pPr>
        <w:pStyle w:val="Corpodeltesto"/>
      </w:pPr>
    </w:p>
    <w:p w:rsidR="006F46C5" w:rsidRDefault="006F46C5">
      <w:pPr>
        <w:pStyle w:val="Corpodeltesto"/>
      </w:pPr>
    </w:p>
    <w:p w:rsidR="006F46C5" w:rsidRDefault="006F46C5">
      <w:pPr>
        <w:pStyle w:val="Corpodeltesto"/>
        <w:spacing w:before="2"/>
      </w:pPr>
    </w:p>
    <w:p w:rsidR="006F46C5" w:rsidRDefault="00A61AE3">
      <w:pPr>
        <w:pStyle w:val="Corpodeltesto"/>
        <w:tabs>
          <w:tab w:val="left" w:pos="3098"/>
          <w:tab w:val="left" w:pos="5989"/>
          <w:tab w:val="left" w:pos="10179"/>
        </w:tabs>
        <w:spacing w:before="1"/>
        <w:ind w:left="47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46C5" w:rsidRDefault="006F46C5">
      <w:pPr>
        <w:pStyle w:val="Corpodeltesto"/>
      </w:pPr>
    </w:p>
    <w:p w:rsidR="006F46C5" w:rsidRDefault="00A61AE3">
      <w:pPr>
        <w:spacing w:before="213" w:line="243" w:lineRule="exact"/>
        <w:ind w:left="472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NOTE</w:t>
      </w:r>
    </w:p>
    <w:p w:rsidR="006F46C5" w:rsidRDefault="00A61AE3">
      <w:pPr>
        <w:pStyle w:val="Paragrafoelenco"/>
        <w:numPr>
          <w:ilvl w:val="0"/>
          <w:numId w:val="1"/>
        </w:numPr>
        <w:tabs>
          <w:tab w:val="left" w:pos="834"/>
        </w:tabs>
        <w:spacing w:line="243" w:lineRule="exact"/>
        <w:ind w:hanging="724"/>
        <w:jc w:val="both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risulti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diversa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titolarità.</w:t>
      </w:r>
    </w:p>
    <w:p w:rsidR="006F46C5" w:rsidRDefault="00A61AE3">
      <w:pPr>
        <w:pStyle w:val="Paragrafoelenco"/>
        <w:numPr>
          <w:ilvl w:val="0"/>
          <w:numId w:val="1"/>
        </w:numPr>
        <w:tabs>
          <w:tab w:val="left" w:pos="834"/>
        </w:tabs>
        <w:spacing w:before="11"/>
        <w:ind w:left="472" w:right="215" w:hanging="360"/>
        <w:jc w:val="both"/>
        <w:rPr>
          <w:i/>
          <w:sz w:val="20"/>
        </w:rPr>
      </w:pPr>
      <w:r>
        <w:tab/>
      </w:r>
      <w:r>
        <w:rPr>
          <w:i/>
          <w:sz w:val="20"/>
        </w:rPr>
        <w:t>Riportare la motivazione dell’assegnazione qualora la scuola sia diversa da quella di attuale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titolarità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personale soprannumerario)</w:t>
      </w:r>
    </w:p>
    <w:p w:rsidR="006F46C5" w:rsidRDefault="00A61AE3">
      <w:pPr>
        <w:pStyle w:val="Paragrafoelenco"/>
        <w:numPr>
          <w:ilvl w:val="0"/>
          <w:numId w:val="1"/>
        </w:numPr>
        <w:tabs>
          <w:tab w:val="left" w:pos="834"/>
        </w:tabs>
        <w:ind w:left="472" w:right="220" w:hanging="363"/>
        <w:jc w:val="both"/>
        <w:rPr>
          <w:i/>
          <w:sz w:val="20"/>
        </w:rPr>
      </w:pPr>
      <w:r>
        <w:rPr>
          <w:i/>
          <w:w w:val="95"/>
          <w:sz w:val="20"/>
        </w:rPr>
        <w:t>La dichi</w:t>
      </w:r>
      <w:r>
        <w:rPr>
          <w:i/>
          <w:w w:val="95"/>
          <w:sz w:val="20"/>
        </w:rPr>
        <w:t>arazione di servizio continuativo nel comune è riservata al personale individuato come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perdente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posto</w:t>
      </w:r>
    </w:p>
    <w:p w:rsidR="006F46C5" w:rsidRDefault="00A61AE3">
      <w:pPr>
        <w:pStyle w:val="Paragrafoelenco"/>
        <w:numPr>
          <w:ilvl w:val="0"/>
          <w:numId w:val="1"/>
        </w:numPr>
        <w:tabs>
          <w:tab w:val="left" w:pos="834"/>
        </w:tabs>
        <w:ind w:left="472" w:right="217" w:hanging="360"/>
        <w:jc w:val="both"/>
        <w:rPr>
          <w:i/>
          <w:sz w:val="20"/>
        </w:rPr>
      </w:pPr>
      <w:r>
        <w:tab/>
      </w:r>
      <w:r>
        <w:rPr>
          <w:i/>
          <w:sz w:val="20"/>
        </w:rPr>
        <w:t>Riportare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motivazione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dell’assegnazione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qualora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diverso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quello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attuale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titolarità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soprannumerario</w:t>
      </w:r>
    </w:p>
    <w:sectPr w:rsidR="006F46C5" w:rsidSect="006F46C5">
      <w:pgSz w:w="11920" w:h="16850"/>
      <w:pgMar w:top="980" w:right="9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70C7"/>
    <w:multiLevelType w:val="hybridMultilevel"/>
    <w:tmpl w:val="C8E22BBC"/>
    <w:lvl w:ilvl="0" w:tplc="45928992">
      <w:start w:val="1"/>
      <w:numFmt w:val="upperLetter"/>
      <w:lvlText w:val="%1."/>
      <w:lvlJc w:val="left"/>
      <w:pPr>
        <w:ind w:left="472" w:hanging="721"/>
        <w:jc w:val="left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1" w:tplc="500E7B64">
      <w:numFmt w:val="bullet"/>
      <w:lvlText w:val="•"/>
      <w:lvlJc w:val="left"/>
      <w:pPr>
        <w:ind w:left="1465" w:hanging="721"/>
      </w:pPr>
      <w:rPr>
        <w:rFonts w:hint="default"/>
        <w:lang w:val="it-IT" w:eastAsia="en-US" w:bidi="ar-SA"/>
      </w:rPr>
    </w:lvl>
    <w:lvl w:ilvl="2" w:tplc="42285C30">
      <w:numFmt w:val="bullet"/>
      <w:lvlText w:val="•"/>
      <w:lvlJc w:val="left"/>
      <w:pPr>
        <w:ind w:left="2450" w:hanging="721"/>
      </w:pPr>
      <w:rPr>
        <w:rFonts w:hint="default"/>
        <w:lang w:val="it-IT" w:eastAsia="en-US" w:bidi="ar-SA"/>
      </w:rPr>
    </w:lvl>
    <w:lvl w:ilvl="3" w:tplc="068EF386">
      <w:numFmt w:val="bullet"/>
      <w:lvlText w:val="•"/>
      <w:lvlJc w:val="left"/>
      <w:pPr>
        <w:ind w:left="3435" w:hanging="721"/>
      </w:pPr>
      <w:rPr>
        <w:rFonts w:hint="default"/>
        <w:lang w:val="it-IT" w:eastAsia="en-US" w:bidi="ar-SA"/>
      </w:rPr>
    </w:lvl>
    <w:lvl w:ilvl="4" w:tplc="0E3ED2EC">
      <w:numFmt w:val="bullet"/>
      <w:lvlText w:val="•"/>
      <w:lvlJc w:val="left"/>
      <w:pPr>
        <w:ind w:left="4420" w:hanging="721"/>
      </w:pPr>
      <w:rPr>
        <w:rFonts w:hint="default"/>
        <w:lang w:val="it-IT" w:eastAsia="en-US" w:bidi="ar-SA"/>
      </w:rPr>
    </w:lvl>
    <w:lvl w:ilvl="5" w:tplc="5BA8D5E6">
      <w:numFmt w:val="bullet"/>
      <w:lvlText w:val="•"/>
      <w:lvlJc w:val="left"/>
      <w:pPr>
        <w:ind w:left="5405" w:hanging="721"/>
      </w:pPr>
      <w:rPr>
        <w:rFonts w:hint="default"/>
        <w:lang w:val="it-IT" w:eastAsia="en-US" w:bidi="ar-SA"/>
      </w:rPr>
    </w:lvl>
    <w:lvl w:ilvl="6" w:tplc="888C052E">
      <w:numFmt w:val="bullet"/>
      <w:lvlText w:val="•"/>
      <w:lvlJc w:val="left"/>
      <w:pPr>
        <w:ind w:left="6390" w:hanging="721"/>
      </w:pPr>
      <w:rPr>
        <w:rFonts w:hint="default"/>
        <w:lang w:val="it-IT" w:eastAsia="en-US" w:bidi="ar-SA"/>
      </w:rPr>
    </w:lvl>
    <w:lvl w:ilvl="7" w:tplc="04C09B2C">
      <w:numFmt w:val="bullet"/>
      <w:lvlText w:val="•"/>
      <w:lvlJc w:val="left"/>
      <w:pPr>
        <w:ind w:left="7375" w:hanging="721"/>
      </w:pPr>
      <w:rPr>
        <w:rFonts w:hint="default"/>
        <w:lang w:val="it-IT" w:eastAsia="en-US" w:bidi="ar-SA"/>
      </w:rPr>
    </w:lvl>
    <w:lvl w:ilvl="8" w:tplc="611287C8">
      <w:numFmt w:val="bullet"/>
      <w:lvlText w:val="•"/>
      <w:lvlJc w:val="left"/>
      <w:pPr>
        <w:ind w:left="8360" w:hanging="721"/>
      </w:pPr>
      <w:rPr>
        <w:rFonts w:hint="default"/>
        <w:lang w:val="it-IT" w:eastAsia="en-US" w:bidi="ar-SA"/>
      </w:rPr>
    </w:lvl>
  </w:abstractNum>
  <w:abstractNum w:abstractNumId="1">
    <w:nsid w:val="718F5B0E"/>
    <w:multiLevelType w:val="hybridMultilevel"/>
    <w:tmpl w:val="254C5A46"/>
    <w:lvl w:ilvl="0" w:tplc="B120CB76">
      <w:start w:val="1"/>
      <w:numFmt w:val="lowerLetter"/>
      <w:lvlText w:val="%1)"/>
      <w:lvlJc w:val="left"/>
      <w:pPr>
        <w:ind w:left="833" w:hanging="723"/>
        <w:jc w:val="left"/>
      </w:pPr>
      <w:rPr>
        <w:rFonts w:ascii="Verdana" w:eastAsia="Verdana" w:hAnsi="Verdana" w:cs="Verdana" w:hint="default"/>
        <w:i/>
        <w:iCs/>
        <w:w w:val="97"/>
        <w:sz w:val="20"/>
        <w:szCs w:val="20"/>
        <w:lang w:val="it-IT" w:eastAsia="en-US" w:bidi="ar-SA"/>
      </w:rPr>
    </w:lvl>
    <w:lvl w:ilvl="1" w:tplc="ECEE214E">
      <w:numFmt w:val="bullet"/>
      <w:lvlText w:val="•"/>
      <w:lvlJc w:val="left"/>
      <w:pPr>
        <w:ind w:left="1789" w:hanging="723"/>
      </w:pPr>
      <w:rPr>
        <w:rFonts w:hint="default"/>
        <w:lang w:val="it-IT" w:eastAsia="en-US" w:bidi="ar-SA"/>
      </w:rPr>
    </w:lvl>
    <w:lvl w:ilvl="2" w:tplc="F15ABF6C">
      <w:numFmt w:val="bullet"/>
      <w:lvlText w:val="•"/>
      <w:lvlJc w:val="left"/>
      <w:pPr>
        <w:ind w:left="2738" w:hanging="723"/>
      </w:pPr>
      <w:rPr>
        <w:rFonts w:hint="default"/>
        <w:lang w:val="it-IT" w:eastAsia="en-US" w:bidi="ar-SA"/>
      </w:rPr>
    </w:lvl>
    <w:lvl w:ilvl="3" w:tplc="149AD410">
      <w:numFmt w:val="bullet"/>
      <w:lvlText w:val="•"/>
      <w:lvlJc w:val="left"/>
      <w:pPr>
        <w:ind w:left="3687" w:hanging="723"/>
      </w:pPr>
      <w:rPr>
        <w:rFonts w:hint="default"/>
        <w:lang w:val="it-IT" w:eastAsia="en-US" w:bidi="ar-SA"/>
      </w:rPr>
    </w:lvl>
    <w:lvl w:ilvl="4" w:tplc="E2C417F0">
      <w:numFmt w:val="bullet"/>
      <w:lvlText w:val="•"/>
      <w:lvlJc w:val="left"/>
      <w:pPr>
        <w:ind w:left="4636" w:hanging="723"/>
      </w:pPr>
      <w:rPr>
        <w:rFonts w:hint="default"/>
        <w:lang w:val="it-IT" w:eastAsia="en-US" w:bidi="ar-SA"/>
      </w:rPr>
    </w:lvl>
    <w:lvl w:ilvl="5" w:tplc="BB764D48">
      <w:numFmt w:val="bullet"/>
      <w:lvlText w:val="•"/>
      <w:lvlJc w:val="left"/>
      <w:pPr>
        <w:ind w:left="5585" w:hanging="723"/>
      </w:pPr>
      <w:rPr>
        <w:rFonts w:hint="default"/>
        <w:lang w:val="it-IT" w:eastAsia="en-US" w:bidi="ar-SA"/>
      </w:rPr>
    </w:lvl>
    <w:lvl w:ilvl="6" w:tplc="4EC2C978">
      <w:numFmt w:val="bullet"/>
      <w:lvlText w:val="•"/>
      <w:lvlJc w:val="left"/>
      <w:pPr>
        <w:ind w:left="6534" w:hanging="723"/>
      </w:pPr>
      <w:rPr>
        <w:rFonts w:hint="default"/>
        <w:lang w:val="it-IT" w:eastAsia="en-US" w:bidi="ar-SA"/>
      </w:rPr>
    </w:lvl>
    <w:lvl w:ilvl="7" w:tplc="B1D6E1D0">
      <w:numFmt w:val="bullet"/>
      <w:lvlText w:val="•"/>
      <w:lvlJc w:val="left"/>
      <w:pPr>
        <w:ind w:left="7483" w:hanging="723"/>
      </w:pPr>
      <w:rPr>
        <w:rFonts w:hint="default"/>
        <w:lang w:val="it-IT" w:eastAsia="en-US" w:bidi="ar-SA"/>
      </w:rPr>
    </w:lvl>
    <w:lvl w:ilvl="8" w:tplc="A464FDF2">
      <w:numFmt w:val="bullet"/>
      <w:lvlText w:val="•"/>
      <w:lvlJc w:val="left"/>
      <w:pPr>
        <w:ind w:left="8432" w:hanging="7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F46C5"/>
    <w:rsid w:val="006F46C5"/>
    <w:rsid w:val="00A6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46C5"/>
    <w:rPr>
      <w:rFonts w:ascii="Courier New" w:eastAsia="Courier New" w:hAnsi="Courier New" w:cs="Courier Ne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46C5"/>
    <w:rPr>
      <w:sz w:val="20"/>
      <w:szCs w:val="20"/>
    </w:rPr>
  </w:style>
  <w:style w:type="paragraph" w:styleId="Titolo">
    <w:name w:val="Title"/>
    <w:basedOn w:val="Normale"/>
    <w:uiPriority w:val="1"/>
    <w:qFormat/>
    <w:rsid w:val="006F46C5"/>
    <w:pPr>
      <w:spacing w:before="67"/>
      <w:ind w:left="2924" w:right="2663"/>
      <w:jc w:val="center"/>
    </w:pPr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F46C5"/>
    <w:pPr>
      <w:ind w:left="472" w:hanging="360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6F46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ATA servizio continuativo</dc:title>
  <dc:subject>Allegato E ATA servizio continuativo</dc:subject>
  <dc:creator>MIUR</dc:creator>
  <cp:lastModifiedBy>fabiola.spagnuolo</cp:lastModifiedBy>
  <cp:revision>2</cp:revision>
  <dcterms:created xsi:type="dcterms:W3CDTF">2021-03-22T12:49:00Z</dcterms:created>
  <dcterms:modified xsi:type="dcterms:W3CDTF">2021-03-22T12:49:00Z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